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D9" w:rsidRDefault="00230818" w:rsidP="005D1BD9">
      <w:pPr>
        <w:tabs>
          <w:tab w:val="center" w:pos="4680"/>
        </w:tabs>
        <w:contextualSpacing/>
        <w:jc w:val="center"/>
        <w:rPr>
          <w:rFonts w:ascii="Arial" w:hAnsi="Arial" w:cs="Arial"/>
          <w:b/>
          <w:bCs/>
        </w:rPr>
      </w:pPr>
      <w:r w:rsidRPr="00B46955">
        <w:rPr>
          <w:rFonts w:ascii="Arial" w:hAnsi="Arial" w:cs="Arial"/>
          <w:b/>
          <w:bCs/>
        </w:rPr>
        <w:t>CITY OF SAUSALITO</w:t>
      </w:r>
    </w:p>
    <w:p w:rsidR="00230818" w:rsidRDefault="00230818" w:rsidP="005D1BD9">
      <w:pPr>
        <w:tabs>
          <w:tab w:val="center" w:pos="4680"/>
        </w:tabs>
        <w:contextualSpacing/>
        <w:jc w:val="center"/>
        <w:rPr>
          <w:rFonts w:ascii="Arial" w:hAnsi="Arial" w:cs="Arial"/>
          <w:b/>
          <w:bCs/>
        </w:rPr>
      </w:pPr>
      <w:r w:rsidRPr="00B46955">
        <w:rPr>
          <w:rFonts w:ascii="Arial" w:hAnsi="Arial" w:cs="Arial"/>
          <w:b/>
          <w:bCs/>
        </w:rPr>
        <w:t>NOTICE OF PUBLIC HEARING</w:t>
      </w:r>
      <w:r w:rsidR="0017638B">
        <w:rPr>
          <w:rFonts w:ascii="Arial" w:hAnsi="Arial" w:cs="Arial"/>
          <w:b/>
          <w:bCs/>
        </w:rPr>
        <w:t xml:space="preserve"> ON</w:t>
      </w:r>
      <w:r w:rsidR="002748F5">
        <w:rPr>
          <w:rFonts w:ascii="Arial" w:hAnsi="Arial" w:cs="Arial"/>
          <w:b/>
          <w:bCs/>
        </w:rPr>
        <w:t xml:space="preserve"> </w:t>
      </w:r>
      <w:r w:rsidR="005D1BD9">
        <w:rPr>
          <w:rFonts w:ascii="Arial" w:hAnsi="Arial" w:cs="Arial"/>
          <w:b/>
          <w:bCs/>
        </w:rPr>
        <w:t xml:space="preserve">AN AMENDMENT TO THE </w:t>
      </w:r>
      <w:r w:rsidR="00F01C4B">
        <w:rPr>
          <w:rFonts w:ascii="Arial" w:hAnsi="Arial" w:cs="Arial"/>
          <w:b/>
          <w:bCs/>
        </w:rPr>
        <w:t>HEALTH AND SAFETY ELEMENT OF THE 1995 SAUSALITO GENERAL PLAN, ADOPTING THE MARIN COUNTY MULTI-JURISDICTIONAL HAZARD MITIGATION PLAN</w:t>
      </w:r>
    </w:p>
    <w:p w:rsidR="00230818" w:rsidRDefault="00230818" w:rsidP="002748F5">
      <w:pPr>
        <w:contextualSpacing/>
        <w:jc w:val="both"/>
        <w:rPr>
          <w:rFonts w:ascii="Arial" w:hAnsi="Arial" w:cs="Arial"/>
          <w:b/>
          <w:bCs/>
        </w:rPr>
      </w:pPr>
    </w:p>
    <w:p w:rsidR="00230818" w:rsidRPr="00B46955" w:rsidRDefault="00230818" w:rsidP="002748F5">
      <w:pPr>
        <w:contextualSpacing/>
        <w:jc w:val="both"/>
        <w:rPr>
          <w:rFonts w:ascii="Arial" w:hAnsi="Arial" w:cs="Arial"/>
        </w:rPr>
      </w:pPr>
      <w:r w:rsidRPr="00B46955">
        <w:rPr>
          <w:rFonts w:ascii="Arial" w:hAnsi="Arial" w:cs="Arial"/>
          <w:b/>
          <w:bCs/>
        </w:rPr>
        <w:t xml:space="preserve">NOTICE IS HEREBY GIVEN </w:t>
      </w:r>
      <w:r w:rsidRPr="00B46955">
        <w:rPr>
          <w:rFonts w:ascii="Arial" w:hAnsi="Arial" w:cs="Arial"/>
        </w:rPr>
        <w:t xml:space="preserve">that the Sausalito </w:t>
      </w:r>
      <w:r w:rsidR="00701271">
        <w:rPr>
          <w:rFonts w:ascii="Arial" w:hAnsi="Arial" w:cs="Arial"/>
        </w:rPr>
        <w:t>Planning Commission</w:t>
      </w:r>
      <w:r w:rsidRPr="00B46955">
        <w:rPr>
          <w:rFonts w:ascii="Arial" w:hAnsi="Arial" w:cs="Arial"/>
        </w:rPr>
        <w:t xml:space="preserve"> will hold a public hearing </w:t>
      </w:r>
      <w:r>
        <w:rPr>
          <w:rFonts w:ascii="Arial" w:hAnsi="Arial" w:cs="Arial"/>
        </w:rPr>
        <w:t xml:space="preserve">beginning at </w:t>
      </w:r>
      <w:r w:rsidR="00701271">
        <w:rPr>
          <w:rFonts w:ascii="Arial" w:hAnsi="Arial" w:cs="Arial"/>
          <w:b/>
        </w:rPr>
        <w:t>6:30</w:t>
      </w:r>
      <w:r w:rsidR="00A26647">
        <w:rPr>
          <w:rFonts w:ascii="Arial" w:hAnsi="Arial" w:cs="Arial"/>
          <w:b/>
        </w:rPr>
        <w:t xml:space="preserve"> </w:t>
      </w:r>
      <w:r w:rsidRPr="002B7BAB">
        <w:rPr>
          <w:rFonts w:ascii="Arial" w:hAnsi="Arial" w:cs="Arial"/>
          <w:b/>
        </w:rPr>
        <w:t>p.m</w:t>
      </w:r>
      <w:r w:rsidR="002748F5">
        <w:rPr>
          <w:rFonts w:ascii="Arial" w:hAnsi="Arial" w:cs="Arial"/>
          <w:b/>
        </w:rPr>
        <w:t xml:space="preserve">. on </w:t>
      </w:r>
      <w:r w:rsidR="00701271">
        <w:rPr>
          <w:rFonts w:ascii="Arial" w:hAnsi="Arial" w:cs="Arial"/>
          <w:b/>
        </w:rPr>
        <w:t>Wednesday, October 2</w:t>
      </w:r>
      <w:r w:rsidR="00410C53">
        <w:rPr>
          <w:rFonts w:ascii="Arial" w:hAnsi="Arial" w:cs="Arial"/>
          <w:b/>
        </w:rPr>
        <w:t>, 2019</w:t>
      </w:r>
      <w:r>
        <w:rPr>
          <w:rFonts w:ascii="Arial" w:hAnsi="Arial" w:cs="Arial"/>
          <w:b/>
        </w:rPr>
        <w:t xml:space="preserve"> </w:t>
      </w:r>
      <w:r w:rsidRPr="00B46955">
        <w:rPr>
          <w:rFonts w:ascii="Arial" w:hAnsi="Arial" w:cs="Arial"/>
        </w:rPr>
        <w:t xml:space="preserve">in the City Council Chambers at City Hall, 420 Litho Street, Sausalito on </w:t>
      </w:r>
      <w:r w:rsidR="007503BE">
        <w:rPr>
          <w:rFonts w:ascii="Arial" w:hAnsi="Arial" w:cs="Arial"/>
        </w:rPr>
        <w:t>the project described below:</w:t>
      </w:r>
    </w:p>
    <w:p w:rsidR="00230818" w:rsidRDefault="00230818" w:rsidP="002748F5">
      <w:pPr>
        <w:contextualSpacing/>
        <w:jc w:val="both"/>
        <w:rPr>
          <w:rFonts w:ascii="Arial" w:hAnsi="Arial" w:cs="Arial"/>
        </w:rPr>
      </w:pPr>
    </w:p>
    <w:p w:rsidR="008E5ACA" w:rsidRPr="00B6183F" w:rsidRDefault="00F01C4B" w:rsidP="002748F5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 proposed amendment to the 1995 Sausalito General Plan will amend the Health and Safety Element of the Plan to include the Marin County Multi-Jurisdictional Hazard Mitigation Plan</w:t>
      </w:r>
      <w:r w:rsidR="002106C4">
        <w:rPr>
          <w:rFonts w:ascii="Arial" w:hAnsi="Arial" w:cs="Arial"/>
          <w:i/>
        </w:rPr>
        <w:t xml:space="preserve"> as adopted by the Sausalito City Council on May 14, 2019</w:t>
      </w:r>
      <w:r>
        <w:rPr>
          <w:rFonts w:ascii="Arial" w:hAnsi="Arial" w:cs="Arial"/>
          <w:i/>
        </w:rPr>
        <w:t>. Assembly Bill (AB) 2140</w:t>
      </w:r>
      <w:r w:rsidR="002106C4">
        <w:rPr>
          <w:rFonts w:ascii="Arial" w:hAnsi="Arial" w:cs="Arial"/>
          <w:i/>
        </w:rPr>
        <w:t xml:space="preserve"> provides cities and counties the opportunity to adopt local hazard mitigation plans (prepared in accordance with the Federal Disaster Mitigation Act) into the safety elements of their general plans</w:t>
      </w:r>
      <w:r w:rsidR="00A17E15">
        <w:rPr>
          <w:rFonts w:ascii="Arial" w:hAnsi="Arial" w:cs="Arial"/>
          <w:i/>
        </w:rPr>
        <w:t xml:space="preserve"> in order to</w:t>
      </w:r>
      <w:r w:rsidR="002106C4">
        <w:rPr>
          <w:rFonts w:ascii="Arial" w:hAnsi="Arial" w:cs="Arial"/>
          <w:i/>
        </w:rPr>
        <w:t xml:space="preserve"> qualify for a greater State share of funding for eligible projects under the California Disaster Assistance Act.</w:t>
      </w:r>
    </w:p>
    <w:p w:rsidR="00230818" w:rsidRDefault="00230818" w:rsidP="002748F5">
      <w:pPr>
        <w:contextualSpacing/>
        <w:jc w:val="both"/>
        <w:rPr>
          <w:rFonts w:ascii="Arial" w:hAnsi="Arial" w:cs="Arial"/>
        </w:rPr>
      </w:pPr>
    </w:p>
    <w:p w:rsidR="00A26647" w:rsidRDefault="00A26647" w:rsidP="00A26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draft Zoning Ordinance Amendment may be reviewed during business hours at the Community Development Department, 420 Litho Street, Sausalito, between 8:00 AM and 4:30 PM on Monday through Thursday and 8:00 AM and 12:00 PM on Friday. The Staff Report will be av</w:t>
      </w:r>
      <w:r w:rsidR="00260AD6">
        <w:rPr>
          <w:rFonts w:ascii="Arial" w:hAnsi="Arial" w:cs="Arial"/>
        </w:rPr>
        <w:t>ailable at the City’s website (www.s</w:t>
      </w:r>
      <w:r>
        <w:rPr>
          <w:rFonts w:ascii="Arial" w:hAnsi="Arial" w:cs="Arial"/>
        </w:rPr>
        <w:t>ausalito.gov) on the Friday preceding the public hearing.</w:t>
      </w:r>
      <w:r w:rsidR="00260AD6">
        <w:rPr>
          <w:rFonts w:ascii="Arial" w:hAnsi="Arial" w:cs="Arial"/>
        </w:rPr>
        <w:t xml:space="preserve"> If you have any questions, contact Planning Advisor Bill Meeker (415-289-4137; bmeeker@sausalito.gov).</w:t>
      </w:r>
      <w:r>
        <w:rPr>
          <w:rFonts w:ascii="Arial" w:hAnsi="Arial" w:cs="Arial"/>
        </w:rPr>
        <w:t xml:space="preserve"> Interested parties are invited to attend the hearing and/or present written test</w:t>
      </w:r>
      <w:r w:rsidR="00260AD6">
        <w:rPr>
          <w:rFonts w:ascii="Arial" w:hAnsi="Arial" w:cs="Arial"/>
        </w:rPr>
        <w:t>imony at or before the hearing.</w:t>
      </w:r>
    </w:p>
    <w:p w:rsidR="00260AD6" w:rsidRDefault="00260AD6" w:rsidP="00A26647">
      <w:pPr>
        <w:jc w:val="both"/>
        <w:rPr>
          <w:rFonts w:ascii="Arial" w:hAnsi="Arial" w:cs="Arial"/>
        </w:rPr>
      </w:pPr>
    </w:p>
    <w:p w:rsidR="00260AD6" w:rsidRDefault="00260AD6" w:rsidP="00A26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Meeker</w:t>
      </w:r>
    </w:p>
    <w:p w:rsidR="00260AD6" w:rsidRDefault="00260AD6" w:rsidP="00A26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Advisor</w:t>
      </w:r>
    </w:p>
    <w:p w:rsidR="00F01C4B" w:rsidRPr="00B46955" w:rsidRDefault="00A26647" w:rsidP="002748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Development Department</w:t>
      </w:r>
      <w:bookmarkStart w:id="0" w:name="_GoBack"/>
      <w:bookmarkEnd w:id="0"/>
    </w:p>
    <w:sectPr w:rsidR="00F01C4B" w:rsidRPr="00B46955" w:rsidSect="008C28A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484ED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9"/>
    <w:rsid w:val="00045B39"/>
    <w:rsid w:val="000766D1"/>
    <w:rsid w:val="00081B41"/>
    <w:rsid w:val="0008372C"/>
    <w:rsid w:val="00084C8C"/>
    <w:rsid w:val="000A5174"/>
    <w:rsid w:val="000A5EFC"/>
    <w:rsid w:val="00114C73"/>
    <w:rsid w:val="0017638B"/>
    <w:rsid w:val="001866C5"/>
    <w:rsid w:val="00197315"/>
    <w:rsid w:val="002106C4"/>
    <w:rsid w:val="002174C2"/>
    <w:rsid w:val="00230818"/>
    <w:rsid w:val="00247F64"/>
    <w:rsid w:val="00260AD6"/>
    <w:rsid w:val="00260D17"/>
    <w:rsid w:val="00264D98"/>
    <w:rsid w:val="002748F5"/>
    <w:rsid w:val="002B7BAB"/>
    <w:rsid w:val="002C4B6C"/>
    <w:rsid w:val="003232B3"/>
    <w:rsid w:val="0033526C"/>
    <w:rsid w:val="00343B7B"/>
    <w:rsid w:val="00350566"/>
    <w:rsid w:val="00361378"/>
    <w:rsid w:val="003D2DCB"/>
    <w:rsid w:val="003F0522"/>
    <w:rsid w:val="00410C53"/>
    <w:rsid w:val="00413E0A"/>
    <w:rsid w:val="00470D4C"/>
    <w:rsid w:val="00517362"/>
    <w:rsid w:val="005914AC"/>
    <w:rsid w:val="005D1BD9"/>
    <w:rsid w:val="005D36BB"/>
    <w:rsid w:val="00613D42"/>
    <w:rsid w:val="00631032"/>
    <w:rsid w:val="00631506"/>
    <w:rsid w:val="006447E0"/>
    <w:rsid w:val="006777C2"/>
    <w:rsid w:val="00692069"/>
    <w:rsid w:val="006C498B"/>
    <w:rsid w:val="006C6388"/>
    <w:rsid w:val="00701271"/>
    <w:rsid w:val="0071474A"/>
    <w:rsid w:val="007503BE"/>
    <w:rsid w:val="00790A39"/>
    <w:rsid w:val="007C458F"/>
    <w:rsid w:val="007F69F5"/>
    <w:rsid w:val="00811CD9"/>
    <w:rsid w:val="00827233"/>
    <w:rsid w:val="008645ED"/>
    <w:rsid w:val="00895273"/>
    <w:rsid w:val="008A5279"/>
    <w:rsid w:val="008C28A9"/>
    <w:rsid w:val="008C30E3"/>
    <w:rsid w:val="008D2FF4"/>
    <w:rsid w:val="008E5ACA"/>
    <w:rsid w:val="0091148D"/>
    <w:rsid w:val="00943027"/>
    <w:rsid w:val="009505CE"/>
    <w:rsid w:val="009741B5"/>
    <w:rsid w:val="00991D77"/>
    <w:rsid w:val="00A05ABC"/>
    <w:rsid w:val="00A11A5E"/>
    <w:rsid w:val="00A17E15"/>
    <w:rsid w:val="00A20C43"/>
    <w:rsid w:val="00A26647"/>
    <w:rsid w:val="00A334DA"/>
    <w:rsid w:val="00A5646A"/>
    <w:rsid w:val="00A63203"/>
    <w:rsid w:val="00AC3A39"/>
    <w:rsid w:val="00AF55E3"/>
    <w:rsid w:val="00B46955"/>
    <w:rsid w:val="00B6183F"/>
    <w:rsid w:val="00B63B16"/>
    <w:rsid w:val="00B647C7"/>
    <w:rsid w:val="00B83C85"/>
    <w:rsid w:val="00BA705E"/>
    <w:rsid w:val="00BD1ECA"/>
    <w:rsid w:val="00BE2F6C"/>
    <w:rsid w:val="00C2668E"/>
    <w:rsid w:val="00C3160C"/>
    <w:rsid w:val="00C45919"/>
    <w:rsid w:val="00C57BC6"/>
    <w:rsid w:val="00C61727"/>
    <w:rsid w:val="00D3170A"/>
    <w:rsid w:val="00D858C8"/>
    <w:rsid w:val="00D918E0"/>
    <w:rsid w:val="00D92B77"/>
    <w:rsid w:val="00DD37D8"/>
    <w:rsid w:val="00E074A2"/>
    <w:rsid w:val="00E44657"/>
    <w:rsid w:val="00E75A7A"/>
    <w:rsid w:val="00EA2785"/>
    <w:rsid w:val="00EC20B3"/>
    <w:rsid w:val="00EF0F70"/>
    <w:rsid w:val="00F01C4B"/>
    <w:rsid w:val="00F12638"/>
    <w:rsid w:val="00F24E9D"/>
    <w:rsid w:val="00F30968"/>
    <w:rsid w:val="00F37735"/>
    <w:rsid w:val="00F51B83"/>
    <w:rsid w:val="00F555CD"/>
    <w:rsid w:val="00F67FB4"/>
    <w:rsid w:val="00F81B74"/>
    <w:rsid w:val="00F85B85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2B912220-2FE4-481E-9D12-A0FCEB7B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720" w:hanging="720"/>
    </w:pPr>
  </w:style>
  <w:style w:type="paragraph" w:styleId="BalloonText">
    <w:name w:val="Balloon Text"/>
    <w:basedOn w:val="Normal"/>
    <w:semiHidden/>
    <w:rsid w:val="00081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7F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D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9E36-FEBB-4040-B6B1-F527B4F4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sausalito</Company>
  <LinksUpToDate>false</LinksUpToDate>
  <CharactersWithSpaces>1666</CharactersWithSpaces>
  <SharedDoc>false</SharedDoc>
  <HLinks>
    <vt:vector size="12" baseType="variant">
      <vt:variant>
        <vt:i4>7995469</vt:i4>
      </vt:variant>
      <vt:variant>
        <vt:i4>3</vt:i4>
      </vt:variant>
      <vt:variant>
        <vt:i4>0</vt:i4>
      </vt:variant>
      <vt:variant>
        <vt:i4>5</vt:i4>
      </vt:variant>
      <vt:variant>
        <vt:lpwstr>mailto:cchan@ci.sausalito.ca.us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http://www.ci.sausalito.ca.us/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Chan</dc:creator>
  <cp:keywords/>
  <dc:description/>
  <cp:lastModifiedBy>Calvin Chan</cp:lastModifiedBy>
  <cp:revision>5</cp:revision>
  <cp:lastPrinted>2019-05-01T19:05:00Z</cp:lastPrinted>
  <dcterms:created xsi:type="dcterms:W3CDTF">2019-09-26T16:45:00Z</dcterms:created>
  <dcterms:modified xsi:type="dcterms:W3CDTF">2019-09-27T20:49:00Z</dcterms:modified>
</cp:coreProperties>
</file>